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89" w:rsidRDefault="00010289" w:rsidP="00010289">
      <w:pPr>
        <w:pStyle w:val="ac"/>
        <w:spacing w:before="4320" w:after="0" w:line="360" w:lineRule="auto"/>
        <w:rPr>
          <w:sz w:val="28"/>
          <w:szCs w:val="28"/>
        </w:rPr>
      </w:pPr>
      <w:bookmarkStart w:id="0" w:name="_Toc430529996"/>
      <w:r>
        <w:rPr>
          <w:sz w:val="28"/>
          <w:szCs w:val="28"/>
        </w:rPr>
        <w:t>АИСУ «Параграф УДОД»</w:t>
      </w:r>
      <w:r>
        <w:rPr>
          <w:sz w:val="28"/>
          <w:szCs w:val="28"/>
        </w:rPr>
        <w:br/>
        <w:t>для учреждений дополнительного образования</w:t>
      </w:r>
    </w:p>
    <w:p w:rsidR="00010289" w:rsidRDefault="00010289" w:rsidP="00010289">
      <w:pPr>
        <w:spacing w:line="360" w:lineRule="auto"/>
        <w:jc w:val="center"/>
        <w:rPr>
          <w:sz w:val="28"/>
          <w:szCs w:val="28"/>
        </w:rPr>
      </w:pPr>
    </w:p>
    <w:p w:rsidR="00010289" w:rsidRDefault="00010289" w:rsidP="0001028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  <w:r>
        <w:rPr>
          <w:b/>
          <w:sz w:val="28"/>
          <w:szCs w:val="28"/>
        </w:rPr>
        <w:br/>
      </w:r>
      <w:r w:rsidR="007256C1">
        <w:rPr>
          <w:b/>
          <w:sz w:val="28"/>
          <w:szCs w:val="28"/>
        </w:rPr>
        <w:t>ЛИЧНЫЕ ДЕЛА ОБУЧАЮЩИХСЯ, ВОСПИТАННИКОВ</w:t>
      </w:r>
    </w:p>
    <w:p w:rsidR="00010289" w:rsidRDefault="00010289" w:rsidP="00010289">
      <w:pPr>
        <w:spacing w:line="360" w:lineRule="auto"/>
        <w:jc w:val="center"/>
        <w:rPr>
          <w:sz w:val="28"/>
          <w:szCs w:val="28"/>
        </w:rPr>
      </w:pPr>
    </w:p>
    <w:p w:rsidR="00010289" w:rsidRDefault="00010289" w:rsidP="00010289">
      <w:pPr>
        <w:spacing w:line="360" w:lineRule="auto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Руководство Пользователя</w:t>
      </w:r>
    </w:p>
    <w:p w:rsidR="00010289" w:rsidRDefault="00010289" w:rsidP="00010289"/>
    <w:p w:rsidR="00010289" w:rsidRDefault="00010289" w:rsidP="00010289"/>
    <w:p w:rsidR="00010289" w:rsidRDefault="00010289" w:rsidP="00010289"/>
    <w:p w:rsidR="00010289" w:rsidRDefault="00010289" w:rsidP="00010289">
      <w:pPr>
        <w:spacing w:line="360" w:lineRule="auto"/>
      </w:pPr>
    </w:p>
    <w:p w:rsidR="00010289" w:rsidRDefault="00010289" w:rsidP="00010289">
      <w:pPr>
        <w:spacing w:line="360" w:lineRule="auto"/>
        <w:jc w:val="center"/>
      </w:pPr>
      <w:r>
        <w:rPr>
          <w:b/>
        </w:rPr>
        <w:t>Санкт-Петербург</w:t>
      </w:r>
    </w:p>
    <w:p w:rsidR="00010289" w:rsidRDefault="00010289" w:rsidP="00010289">
      <w:pPr>
        <w:spacing w:line="360" w:lineRule="auto"/>
        <w:jc w:val="center"/>
        <w:rPr>
          <w:b/>
        </w:rPr>
      </w:pPr>
      <w:r>
        <w:rPr>
          <w:b/>
        </w:rPr>
        <w:t>2015</w:t>
      </w:r>
    </w:p>
    <w:p w:rsidR="00010289" w:rsidRDefault="00010289" w:rsidP="00010289">
      <w:pPr>
        <w:rPr>
          <w:b/>
        </w:rPr>
      </w:pPr>
      <w:r>
        <w:rPr>
          <w:b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5821100"/>
        <w:docPartObj>
          <w:docPartGallery w:val="Table of Contents"/>
          <w:docPartUnique/>
        </w:docPartObj>
      </w:sdtPr>
      <w:sdtContent>
        <w:p w:rsidR="0014577D" w:rsidRDefault="0014577D">
          <w:pPr>
            <w:pStyle w:val="a5"/>
          </w:pPr>
          <w:r>
            <w:t>Оглавление</w:t>
          </w:r>
        </w:p>
        <w:p w:rsidR="00F45670" w:rsidRDefault="00D35A9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 w:rsidR="0014577D">
            <w:instrText xml:space="preserve"> TOC \o "1-3" \h \z \u </w:instrText>
          </w:r>
          <w:r>
            <w:fldChar w:fldCharType="separate"/>
          </w:r>
          <w:hyperlink w:anchor="_Toc443578086" w:history="1">
            <w:r w:rsidR="00F45670" w:rsidRPr="00A14DC0">
              <w:rPr>
                <w:rStyle w:val="ad"/>
                <w:noProof/>
              </w:rPr>
              <w:t>Введение</w:t>
            </w:r>
            <w:r w:rsidR="00F4567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45670">
              <w:rPr>
                <w:noProof/>
                <w:webHidden/>
              </w:rPr>
              <w:instrText xml:space="preserve"> PAGEREF _Toc443578086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567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5670" w:rsidRDefault="00D35A9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3578087" w:history="1">
            <w:r w:rsidR="00F45670" w:rsidRPr="00A14DC0">
              <w:rPr>
                <w:rStyle w:val="ad"/>
                <w:noProof/>
              </w:rPr>
              <w:t>Ввод данных</w:t>
            </w:r>
            <w:r w:rsidR="00F4567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45670">
              <w:rPr>
                <w:noProof/>
                <w:webHidden/>
              </w:rPr>
              <w:instrText xml:space="preserve"> PAGEREF _Toc443578087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567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5670" w:rsidRDefault="00D35A9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3578088" w:history="1">
            <w:r w:rsidR="00F45670" w:rsidRPr="00A14DC0">
              <w:rPr>
                <w:rStyle w:val="ad"/>
                <w:noProof/>
              </w:rPr>
              <w:t>Данные о документах</w:t>
            </w:r>
            <w:r w:rsidR="00F4567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45670">
              <w:rPr>
                <w:noProof/>
                <w:webHidden/>
              </w:rPr>
              <w:instrText xml:space="preserve"> PAGEREF _Toc443578088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567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5670" w:rsidRDefault="00D35A90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3578089" w:history="1">
            <w:r w:rsidR="00F45670" w:rsidRPr="00A14DC0">
              <w:rPr>
                <w:rStyle w:val="ad"/>
                <w:noProof/>
              </w:rPr>
              <w:t>Портфолио учащегося</w:t>
            </w:r>
            <w:r w:rsidR="00F4567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45670">
              <w:rPr>
                <w:noProof/>
                <w:webHidden/>
              </w:rPr>
              <w:instrText xml:space="preserve"> PAGEREF _Toc443578089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567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5670" w:rsidRDefault="00D35A9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3578090" w:history="1">
            <w:r w:rsidR="00F45670" w:rsidRPr="00A14DC0">
              <w:rPr>
                <w:rStyle w:val="ad"/>
                <w:noProof/>
              </w:rPr>
              <w:t>Данные о родителях</w:t>
            </w:r>
            <w:r w:rsidR="00F4567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45670">
              <w:rPr>
                <w:noProof/>
                <w:webHidden/>
              </w:rPr>
              <w:instrText xml:space="preserve"> PAGEREF _Toc443578090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567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45670" w:rsidRDefault="00D35A90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3578091" w:history="1">
            <w:r w:rsidR="00F45670" w:rsidRPr="00A14DC0">
              <w:rPr>
                <w:rStyle w:val="ad"/>
                <w:noProof/>
              </w:rPr>
              <w:t>Особенности установки прав доступа</w:t>
            </w:r>
            <w:r w:rsidR="00F4567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45670">
              <w:rPr>
                <w:noProof/>
                <w:webHidden/>
              </w:rPr>
              <w:instrText xml:space="preserve"> PAGEREF _Toc443578091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567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577D" w:rsidRDefault="00D35A90">
          <w:r>
            <w:fldChar w:fldCharType="end"/>
          </w:r>
        </w:p>
      </w:sdtContent>
    </w:sdt>
    <w:p w:rsidR="0014577D" w:rsidRDefault="0014577D">
      <w:pPr>
        <w:rPr>
          <w:b/>
        </w:rPr>
      </w:pPr>
      <w:r>
        <w:rPr>
          <w:b/>
        </w:rPr>
        <w:br w:type="page"/>
      </w:r>
    </w:p>
    <w:p w:rsidR="00C00AC5" w:rsidRPr="00C5028C" w:rsidRDefault="00C00AC5" w:rsidP="00C00AC5">
      <w:pPr>
        <w:pStyle w:val="2"/>
        <w:widowControl w:val="0"/>
        <w:spacing w:before="0" w:after="120"/>
        <w:ind w:firstLine="720"/>
        <w:jc w:val="both"/>
        <w:rPr>
          <w:sz w:val="24"/>
          <w:szCs w:val="24"/>
        </w:rPr>
      </w:pPr>
      <w:bookmarkStart w:id="1" w:name="_Toc304991540"/>
      <w:bookmarkStart w:id="2" w:name="_Toc430529997"/>
      <w:bookmarkStart w:id="3" w:name="_Toc443578086"/>
      <w:bookmarkEnd w:id="0"/>
      <w:r w:rsidRPr="00C5028C">
        <w:rPr>
          <w:sz w:val="24"/>
          <w:szCs w:val="24"/>
        </w:rPr>
        <w:lastRenderedPageBreak/>
        <w:t>Введение</w:t>
      </w:r>
      <w:bookmarkEnd w:id="1"/>
      <w:bookmarkEnd w:id="2"/>
      <w:bookmarkEnd w:id="3"/>
    </w:p>
    <w:p w:rsidR="00EA3CA6" w:rsidRDefault="00EA3CA6" w:rsidP="00EA3CA6">
      <w:pPr>
        <w:widowControl w:val="0"/>
        <w:spacing w:before="120" w:after="120"/>
        <w:ind w:firstLine="720"/>
        <w:jc w:val="both"/>
      </w:pPr>
      <w:r w:rsidRPr="00200B10">
        <w:t xml:space="preserve">В руководстве приводится описание состава данных, вводимых в приложении </w:t>
      </w:r>
      <w:r>
        <w:t>«Личные дела обучающихся, воспитанников». При наличии с</w:t>
      </w:r>
      <w:r w:rsidRPr="00135785">
        <w:t>труктурны</w:t>
      </w:r>
      <w:r>
        <w:t>х</w:t>
      </w:r>
      <w:r w:rsidRPr="00135785">
        <w:t xml:space="preserve"> подразделени</w:t>
      </w:r>
      <w:r>
        <w:t>й</w:t>
      </w:r>
      <w:r w:rsidRPr="00135785">
        <w:t xml:space="preserve"> первого уровня</w:t>
      </w:r>
      <w:r>
        <w:t xml:space="preserve"> (отделов) в приложении «Структура ОООД», они будут отображаться в </w:t>
      </w:r>
      <w:r w:rsidRPr="00135785">
        <w:t>приложени</w:t>
      </w:r>
      <w:r>
        <w:t>и</w:t>
      </w:r>
      <w:r w:rsidRPr="00135785">
        <w:t xml:space="preserve"> </w:t>
      </w:r>
      <w:r>
        <w:t>«Личные дела обучающихся, воспитанников» , в этом случае детские коллективы будут сгруппированы по отделам.</w:t>
      </w:r>
    </w:p>
    <w:p w:rsidR="00EA3CA6" w:rsidRDefault="00C00AC5" w:rsidP="00EA3CA6">
      <w:pPr>
        <w:widowControl w:val="0"/>
        <w:spacing w:after="120"/>
        <w:ind w:firstLine="720"/>
        <w:jc w:val="both"/>
      </w:pPr>
      <w:r w:rsidRPr="00200B10">
        <w:t xml:space="preserve">Обратите внимание на то, что приложение </w:t>
      </w:r>
      <w:r w:rsidRPr="00200B10">
        <w:rPr>
          <w:u w:val="single"/>
        </w:rPr>
        <w:t xml:space="preserve">содержит информацию, относящуюся к персональным данным </w:t>
      </w:r>
      <w:r w:rsidRPr="00200B10">
        <w:t xml:space="preserve">обучающихся (воспитанников), которая защищается законом «О защите персональных данных» и не должна быть доступна посторонним. Поэтому в приложении «Администрирование пользователей» есть возможность ограничить область видимости личных дел только одним </w:t>
      </w:r>
      <w:r w:rsidR="009B3420">
        <w:t>отделом</w:t>
      </w:r>
      <w:r w:rsidRPr="00200B10">
        <w:t xml:space="preserve">. </w:t>
      </w:r>
      <w:r w:rsidR="00EA3CA6" w:rsidRPr="00200B10">
        <w:t>Пользователи, которым следует давать доступ к этому приложению: А</w:t>
      </w:r>
      <w:r w:rsidR="00EA3CA6">
        <w:t xml:space="preserve">дминистратор, Директор, Завуч, Специалист по работе с обучающимися. </w:t>
      </w:r>
    </w:p>
    <w:p w:rsidR="00EA3CA6" w:rsidRPr="0037235D" w:rsidRDefault="00EA3CA6" w:rsidP="00EA3CA6">
      <w:pPr>
        <w:pStyle w:val="2"/>
        <w:widowControl w:val="0"/>
        <w:spacing w:before="0" w:after="120"/>
        <w:ind w:firstLine="720"/>
        <w:jc w:val="both"/>
        <w:rPr>
          <w:sz w:val="24"/>
          <w:szCs w:val="24"/>
        </w:rPr>
      </w:pPr>
      <w:bookmarkStart w:id="4" w:name="_Toc304991542"/>
      <w:bookmarkStart w:id="5" w:name="_Toc430529998"/>
      <w:bookmarkStart w:id="6" w:name="_Toc443578087"/>
      <w:r w:rsidRPr="0037235D">
        <w:rPr>
          <w:sz w:val="24"/>
          <w:szCs w:val="24"/>
        </w:rPr>
        <w:t>Ввод данных</w:t>
      </w:r>
      <w:bookmarkEnd w:id="4"/>
      <w:bookmarkEnd w:id="5"/>
      <w:bookmarkEnd w:id="6"/>
    </w:p>
    <w:p w:rsidR="00C00AC5" w:rsidRPr="00200B10" w:rsidRDefault="00C00AC5" w:rsidP="00C00AC5">
      <w:pPr>
        <w:widowControl w:val="0"/>
        <w:ind w:firstLine="720"/>
        <w:jc w:val="both"/>
      </w:pPr>
      <w:r w:rsidRPr="00200B10">
        <w:t xml:space="preserve">В приложении «Личные дела обучающихся, воспитанников» заполняются личные данные по </w:t>
      </w:r>
      <w:r w:rsidR="009B3420" w:rsidRPr="00200B10">
        <w:t xml:space="preserve">обучающимся </w:t>
      </w:r>
      <w:r w:rsidRPr="00200B10">
        <w:t xml:space="preserve">ОО. С личным делом можно работать после того, как обучающийся </w:t>
      </w:r>
      <w:r w:rsidR="009B3420">
        <w:t xml:space="preserve">будет </w:t>
      </w:r>
      <w:r w:rsidRPr="00200B10">
        <w:t xml:space="preserve">принят в </w:t>
      </w:r>
      <w:r w:rsidR="009B3420">
        <w:t>образовательную организацию</w:t>
      </w:r>
      <w:r w:rsidRPr="00200B10">
        <w:t xml:space="preserve"> </w:t>
      </w:r>
      <w:r w:rsidR="009B3420">
        <w:t>средствами</w:t>
      </w:r>
      <w:r w:rsidRPr="00200B10">
        <w:t xml:space="preserve"> приложени</w:t>
      </w:r>
      <w:r w:rsidR="009B3420">
        <w:t>я</w:t>
      </w:r>
      <w:r w:rsidRPr="00200B10">
        <w:t xml:space="preserve"> «Учебные коллективы».</w:t>
      </w:r>
    </w:p>
    <w:p w:rsidR="00C00AC5" w:rsidRPr="00200B10" w:rsidRDefault="00C00AC5" w:rsidP="00C00AC5">
      <w:pPr>
        <w:widowControl w:val="0"/>
        <w:spacing w:before="120" w:after="120"/>
        <w:ind w:firstLine="720"/>
        <w:jc w:val="both"/>
      </w:pPr>
      <w:r w:rsidRPr="00200B10">
        <w:t>Запустите клиентскую часть «Параграф»: Пуск – Программы – Параграф  УДОД – Клиент – Параграф 3 УДОД. После ввода Вашего имени и пароля запустите приложение «Личные дела обучающихся, воспитанников». Откроется главное окно программы (</w:t>
      </w:r>
      <w:fldSimple w:instr=" REF _Ref396317310 \h  \* MERGEFORMAT ">
        <w:r>
          <w:rPr>
            <w:b/>
            <w:bCs/>
            <w:sz w:val="18"/>
            <w:szCs w:val="18"/>
          </w:rPr>
          <w:t>Рисунок 1</w:t>
        </w:r>
      </w:fldSimple>
      <w:r w:rsidRPr="00200B10">
        <w:t>)</w:t>
      </w:r>
      <w:r>
        <w:t>.</w:t>
      </w:r>
    </w:p>
    <w:p w:rsidR="00C00AC5" w:rsidRPr="00200B10" w:rsidRDefault="00C00AC5" w:rsidP="00DD35B7">
      <w:pPr>
        <w:widowControl w:val="0"/>
        <w:spacing w:before="120" w:after="0"/>
        <w:jc w:val="center"/>
      </w:pPr>
      <w:r w:rsidRPr="00200B10">
        <w:rPr>
          <w:noProof/>
          <w:lang w:eastAsia="ru-RU"/>
        </w:rPr>
        <w:drawing>
          <wp:inline distT="0" distB="0" distL="0" distR="0">
            <wp:extent cx="5797499" cy="3458633"/>
            <wp:effectExtent l="1905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829" cy="3460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AC5" w:rsidRDefault="00C00AC5" w:rsidP="00C00AC5">
      <w:pPr>
        <w:pStyle w:val="a4"/>
        <w:spacing w:after="120"/>
        <w:jc w:val="center"/>
        <w:rPr>
          <w:b w:val="0"/>
        </w:rPr>
      </w:pPr>
      <w:bookmarkStart w:id="7" w:name="_Ref396317310"/>
      <w:r w:rsidRPr="00C5028C">
        <w:rPr>
          <w:b w:val="0"/>
        </w:rPr>
        <w:t xml:space="preserve">Рисунок </w:t>
      </w:r>
      <w:bookmarkEnd w:id="7"/>
      <w:r w:rsidRPr="00C5028C">
        <w:rPr>
          <w:b w:val="0"/>
        </w:rPr>
        <w:t>1.Главное окно приложения "Личные дела обучающихся, воспитанников"</w:t>
      </w:r>
    </w:p>
    <w:p w:rsidR="002F1A9E" w:rsidRDefault="002F1A9E" w:rsidP="00D975DC">
      <w:pPr>
        <w:widowControl w:val="0"/>
        <w:spacing w:before="120" w:after="120"/>
        <w:ind w:firstLine="720"/>
        <w:jc w:val="both"/>
      </w:pPr>
      <w:r>
        <w:t xml:space="preserve">Для быстрого поиска ученика в приложении </w:t>
      </w:r>
      <w:r w:rsidRPr="00200B10">
        <w:t>«Личные дела обучающихся, воспитанников»</w:t>
      </w:r>
      <w:r w:rsidR="00A13397">
        <w:t xml:space="preserve"> предусмотрена командная кнопка «</w:t>
      </w:r>
      <w:r>
        <w:t xml:space="preserve">Поиск ученика по фамилии» </w:t>
      </w:r>
      <w:r w:rsidRPr="00200B10">
        <w:t>(</w:t>
      </w:r>
      <w:r w:rsidRPr="002F1A9E">
        <w:rPr>
          <w:sz w:val="18"/>
          <w:szCs w:val="18"/>
        </w:rPr>
        <w:t>см</w:t>
      </w:r>
      <w:r>
        <w:t xml:space="preserve">. </w:t>
      </w:r>
      <w:fldSimple w:instr=" REF _Ref396317310 \h  \* MERGEFORMAT ">
        <w:r>
          <w:rPr>
            <w:b/>
            <w:bCs/>
            <w:sz w:val="18"/>
            <w:szCs w:val="18"/>
          </w:rPr>
          <w:t>Рисунок 1</w:t>
        </w:r>
      </w:fldSimple>
      <w:r w:rsidRPr="00200B10">
        <w:t>)</w:t>
      </w:r>
      <w:r>
        <w:t>.</w:t>
      </w:r>
      <w:r w:rsidR="00A13397">
        <w:t xml:space="preserve"> Командная кнопка доступна при выделенном в дереве корневом объекте.</w:t>
      </w:r>
    </w:p>
    <w:p w:rsidR="002F1A9E" w:rsidRDefault="002F1A9E" w:rsidP="00EA3CA6">
      <w:pPr>
        <w:widowControl w:val="0"/>
        <w:spacing w:before="120"/>
        <w:ind w:firstLine="720"/>
        <w:jc w:val="both"/>
      </w:pPr>
      <w:r>
        <w:t xml:space="preserve">В окне поиска </w:t>
      </w:r>
      <w:r w:rsidR="00BA0C47" w:rsidRPr="00200B10">
        <w:t>(</w:t>
      </w:r>
      <w:fldSimple w:instr=" REF _Ref396317310 \h  \* MERGEFORMAT ">
        <w:r w:rsidR="00BA0C47">
          <w:rPr>
            <w:b/>
            <w:bCs/>
            <w:sz w:val="18"/>
            <w:szCs w:val="18"/>
          </w:rPr>
          <w:t>Рисунок 2</w:t>
        </w:r>
      </w:fldSimple>
      <w:r w:rsidR="00BA0C47" w:rsidRPr="00200B10">
        <w:t>)</w:t>
      </w:r>
      <w:r w:rsidR="00BA0C47">
        <w:t>.</w:t>
      </w:r>
      <w:r>
        <w:t>нужно ввести фамилию ученика</w:t>
      </w:r>
      <w:r w:rsidR="00A13397">
        <w:t xml:space="preserve"> (или её часть)</w:t>
      </w:r>
      <w:r>
        <w:t xml:space="preserve"> </w:t>
      </w:r>
      <w:r w:rsidR="00BA0C47">
        <w:t>и нажать на кнопку «Искать». Результатом поиска будет список детей</w:t>
      </w:r>
      <w:r w:rsidR="00A13397">
        <w:t>,</w:t>
      </w:r>
      <w:r w:rsidR="00A13397" w:rsidRPr="00A13397">
        <w:t xml:space="preserve"> </w:t>
      </w:r>
      <w:r w:rsidR="00A13397">
        <w:t>фамилия которых содержит набранный текст</w:t>
      </w:r>
      <w:r w:rsidR="00BA0C47">
        <w:t>, то есть осуществляется поиск «по маске».</w:t>
      </w:r>
    </w:p>
    <w:p w:rsidR="002F1A9E" w:rsidRDefault="00BA0C47" w:rsidP="00BA0C47">
      <w:pPr>
        <w:widowControl w:val="0"/>
        <w:spacing w:after="0"/>
        <w:ind w:left="284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1350008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50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C47" w:rsidRDefault="00BA0C47" w:rsidP="00D975DC">
      <w:pPr>
        <w:pStyle w:val="a4"/>
        <w:spacing w:after="0"/>
        <w:jc w:val="center"/>
        <w:rPr>
          <w:b w:val="0"/>
        </w:rPr>
      </w:pPr>
      <w:r w:rsidRPr="00C5028C">
        <w:rPr>
          <w:b w:val="0"/>
        </w:rPr>
        <w:t xml:space="preserve">Рисунок </w:t>
      </w:r>
      <w:r>
        <w:rPr>
          <w:b w:val="0"/>
        </w:rPr>
        <w:t>2</w:t>
      </w:r>
      <w:r w:rsidRPr="00C5028C">
        <w:rPr>
          <w:b w:val="0"/>
        </w:rPr>
        <w:t>.</w:t>
      </w:r>
      <w:r>
        <w:rPr>
          <w:b w:val="0"/>
        </w:rPr>
        <w:t>Окно поиска ученика по фамилии</w:t>
      </w:r>
    </w:p>
    <w:p w:rsidR="00BA0C47" w:rsidRDefault="00BA0C47" w:rsidP="00BA0C47">
      <w:pPr>
        <w:widowControl w:val="0"/>
        <w:spacing w:before="120" w:after="0"/>
        <w:ind w:firstLine="720"/>
        <w:jc w:val="both"/>
      </w:pPr>
      <w:r>
        <w:t xml:space="preserve">После выделения конкретной записи становится активной кнопка «Перейти к объекту», позволяющая осуществить переход из окна поиска к карточке выбранного ученика. </w:t>
      </w:r>
    </w:p>
    <w:p w:rsidR="00EA3CA6" w:rsidRDefault="00EA3CA6" w:rsidP="00D975DC">
      <w:pPr>
        <w:widowControl w:val="0"/>
        <w:spacing w:before="120" w:after="120"/>
        <w:ind w:firstLine="720"/>
        <w:jc w:val="both"/>
      </w:pPr>
      <w:r>
        <w:t>В рамках приложения «Учебные коллективы» осуществляется только приём учащихся и заполняются данные о школе, где учащийся осваивает основную образовательную программу. Все остальные данные об учащемся рекомендуется вносить в приложении «Личные дела обучающихся, воспитанников»</w:t>
      </w:r>
      <w:r w:rsidRPr="00200B10">
        <w:t>.</w:t>
      </w:r>
    </w:p>
    <w:p w:rsidR="0014577D" w:rsidRPr="00200B10" w:rsidRDefault="0014577D" w:rsidP="0014577D">
      <w:pPr>
        <w:pStyle w:val="3"/>
      </w:pPr>
      <w:bookmarkStart w:id="8" w:name="_Toc443578088"/>
      <w:r>
        <w:t>Данные о документах</w:t>
      </w:r>
      <w:bookmarkEnd w:id="8"/>
    </w:p>
    <w:p w:rsidR="00C00AC5" w:rsidRPr="00200B10" w:rsidRDefault="00C00AC5" w:rsidP="00C00AC5">
      <w:pPr>
        <w:widowControl w:val="0"/>
        <w:spacing w:after="120"/>
        <w:ind w:firstLine="720"/>
        <w:jc w:val="both"/>
      </w:pPr>
      <w:r w:rsidRPr="00200B10">
        <w:t xml:space="preserve">На </w:t>
      </w:r>
      <w:r w:rsidR="00033EE1">
        <w:t>в</w:t>
      </w:r>
      <w:r w:rsidRPr="00200B10">
        <w:t xml:space="preserve">кладке «Общая» </w:t>
      </w:r>
      <w:r w:rsidR="00DD35B7">
        <w:t>кроме основных данных учащегося, заполняемых при приёме, имеется табличное поле для</w:t>
      </w:r>
      <w:r w:rsidRPr="00200B10">
        <w:t xml:space="preserve"> документ</w:t>
      </w:r>
      <w:r w:rsidR="00DD35B7">
        <w:t>а</w:t>
      </w:r>
      <w:r w:rsidRPr="00200B10">
        <w:t xml:space="preserve"> удостоверяющ</w:t>
      </w:r>
      <w:r w:rsidR="00DD35B7">
        <w:t>его</w:t>
      </w:r>
      <w:r w:rsidRPr="00200B10">
        <w:t xml:space="preserve"> личность (</w:t>
      </w:r>
      <w:fldSimple w:instr=" REF _Ref396409869 \h  \* MERGEFORMAT ">
        <w:r w:rsidRPr="00200B10">
          <w:rPr>
            <w:b/>
            <w:bCs/>
            <w:sz w:val="18"/>
            <w:szCs w:val="18"/>
          </w:rPr>
          <w:t xml:space="preserve">Рисунок </w:t>
        </w:r>
        <w:r w:rsidR="0024754F">
          <w:rPr>
            <w:b/>
            <w:bCs/>
            <w:sz w:val="18"/>
            <w:szCs w:val="18"/>
          </w:rPr>
          <w:t>3</w:t>
        </w:r>
      </w:fldSimple>
      <w:r w:rsidR="00DD35B7">
        <w:t>)</w:t>
      </w:r>
    </w:p>
    <w:p w:rsidR="00C00AC5" w:rsidRPr="00200B10" w:rsidRDefault="00600FEE" w:rsidP="00033EE1">
      <w:pPr>
        <w:widowControl w:val="0"/>
        <w:spacing w:before="120" w:after="0"/>
        <w:jc w:val="center"/>
      </w:pPr>
      <w:r>
        <w:rPr>
          <w:noProof/>
          <w:lang w:eastAsia="ru-RU"/>
        </w:rPr>
        <w:drawing>
          <wp:inline distT="0" distB="0" distL="0" distR="0">
            <wp:extent cx="5763683" cy="2830385"/>
            <wp:effectExtent l="19050" t="0" r="846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4" cy="2830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AC5" w:rsidRPr="00C5028C" w:rsidRDefault="00C00AC5" w:rsidP="00D85377">
      <w:pPr>
        <w:pStyle w:val="a4"/>
        <w:tabs>
          <w:tab w:val="left" w:pos="1380"/>
          <w:tab w:val="center" w:pos="4819"/>
        </w:tabs>
        <w:spacing w:after="120"/>
        <w:jc w:val="center"/>
        <w:rPr>
          <w:rFonts w:eastAsia="Cambria"/>
          <w:b w:val="0"/>
        </w:rPr>
      </w:pPr>
      <w:bookmarkStart w:id="9" w:name="_Ref396409869"/>
      <w:r w:rsidRPr="00C5028C">
        <w:rPr>
          <w:b w:val="0"/>
        </w:rPr>
        <w:t xml:space="preserve">Рисунок </w:t>
      </w:r>
      <w:bookmarkEnd w:id="9"/>
      <w:r w:rsidR="0024754F">
        <w:rPr>
          <w:b w:val="0"/>
        </w:rPr>
        <w:t>3</w:t>
      </w:r>
      <w:r w:rsidRPr="00C5028C">
        <w:rPr>
          <w:b w:val="0"/>
        </w:rPr>
        <w:t xml:space="preserve">. </w:t>
      </w:r>
      <w:r w:rsidR="00600FEE">
        <w:rPr>
          <w:rFonts w:eastAsia="Cambria"/>
          <w:b w:val="0"/>
        </w:rPr>
        <w:t>Табличное поле «Документ</w:t>
      </w:r>
      <w:r w:rsidRPr="00C5028C">
        <w:rPr>
          <w:rFonts w:eastAsia="Cambria"/>
          <w:b w:val="0"/>
        </w:rPr>
        <w:t xml:space="preserve"> удостоверяющ</w:t>
      </w:r>
      <w:r w:rsidR="00033EE1">
        <w:rPr>
          <w:rFonts w:eastAsia="Cambria"/>
          <w:b w:val="0"/>
        </w:rPr>
        <w:t>и</w:t>
      </w:r>
      <w:r w:rsidR="00600FEE">
        <w:rPr>
          <w:rFonts w:eastAsia="Cambria"/>
          <w:b w:val="0"/>
        </w:rPr>
        <w:t>й</w:t>
      </w:r>
      <w:r w:rsidRPr="00C5028C">
        <w:rPr>
          <w:rFonts w:eastAsia="Cambria"/>
          <w:b w:val="0"/>
        </w:rPr>
        <w:t xml:space="preserve"> личность</w:t>
      </w:r>
      <w:r w:rsidR="00D85377">
        <w:rPr>
          <w:rFonts w:eastAsia="Cambria"/>
          <w:b w:val="0"/>
        </w:rPr>
        <w:t>»</w:t>
      </w:r>
    </w:p>
    <w:p w:rsidR="00C00AC5" w:rsidRPr="00200B10" w:rsidRDefault="00C00AC5" w:rsidP="00D85377">
      <w:pPr>
        <w:widowControl w:val="0"/>
        <w:spacing w:after="0"/>
        <w:ind w:firstLine="720"/>
        <w:jc w:val="both"/>
      </w:pPr>
      <w:r w:rsidRPr="00200B10">
        <w:t>«Документ</w:t>
      </w:r>
      <w:r>
        <w:t>,</w:t>
      </w:r>
      <w:r w:rsidRPr="00200B10">
        <w:t xml:space="preserve"> удостоверяющий личность» является «вложенным объектом» (табличное поле). Чтобы добавить </w:t>
      </w:r>
      <w:r w:rsidR="00DD35B7">
        <w:t>запись, для внесения данных о документе,</w:t>
      </w:r>
      <w:r w:rsidRPr="00200B10">
        <w:t xml:space="preserve"> необходимо нажать кнопку [+] в нижней части </w:t>
      </w:r>
      <w:r w:rsidR="00DD35B7">
        <w:t>табличного поля</w:t>
      </w:r>
      <w:r w:rsidRPr="00200B10">
        <w:t xml:space="preserve">. Чтобы удалить </w:t>
      </w:r>
      <w:r w:rsidR="00DD35B7">
        <w:t>запись необходимо</w:t>
      </w:r>
      <w:r w:rsidRPr="00200B10">
        <w:t xml:space="preserve"> нажать кнопку [-]в нижн</w:t>
      </w:r>
      <w:r w:rsidR="00DD35B7">
        <w:t>ей части списка табличных полей, при наличии в табличном поле нескольких записей будет удалена выделенная, отмечен</w:t>
      </w:r>
      <w:r w:rsidR="00033EE1">
        <w:t>ная</w:t>
      </w:r>
      <w:r w:rsidR="00DD35B7">
        <w:t xml:space="preserve"> указателем в виде треугольника (</w:t>
      </w:r>
      <w:r w:rsidR="00DD35B7" w:rsidRPr="00DD35B7">
        <w:rPr>
          <w:sz w:val="18"/>
          <w:szCs w:val="18"/>
        </w:rPr>
        <w:t>см.</w:t>
      </w:r>
      <w:r w:rsidR="00DD35B7">
        <w:t xml:space="preserve"> </w:t>
      </w:r>
      <w:fldSimple w:instr=" REF _Ref396409869 \h  \* MERGEFORMAT ">
        <w:r w:rsidR="00DD35B7" w:rsidRPr="00DD35B7">
          <w:rPr>
            <w:bCs/>
            <w:sz w:val="18"/>
            <w:szCs w:val="18"/>
          </w:rPr>
          <w:t>Рисунок 2</w:t>
        </w:r>
      </w:fldSimple>
      <w:r w:rsidR="00DD35B7">
        <w:t>).</w:t>
      </w:r>
      <w:r w:rsidRPr="00200B10">
        <w:t xml:space="preserve"> Параметры вложенных объектов редактируются в полном соответствии с редактированием параметров обычных объектов, т.е. для них применимы все операции – ввод, удаление, редактирование списка, копирование и вставка.</w:t>
      </w:r>
    </w:p>
    <w:p w:rsidR="00D975DC" w:rsidRDefault="00C00AC5" w:rsidP="00D85377">
      <w:pPr>
        <w:widowControl w:val="0"/>
        <w:spacing w:after="120"/>
        <w:ind w:firstLine="720"/>
        <w:jc w:val="both"/>
      </w:pPr>
      <w:r w:rsidRPr="00200B10">
        <w:t xml:space="preserve">При заполнении параметров </w:t>
      </w:r>
      <w:r w:rsidR="00033EE1">
        <w:t>документа</w:t>
      </w:r>
      <w:r w:rsidRPr="00200B10">
        <w:t xml:space="preserve"> обращайте внимание на ограничения, которые накладываются </w:t>
      </w:r>
      <w:r w:rsidR="00033EE1">
        <w:t xml:space="preserve">часто </w:t>
      </w:r>
      <w:r w:rsidR="00DD35B7">
        <w:t>на вводимые значения (</w:t>
      </w:r>
      <w:r w:rsidRPr="00200B10">
        <w:t>на</w:t>
      </w:r>
      <w:r w:rsidR="00DD35B7">
        <w:t>пример,</w:t>
      </w:r>
      <w:r w:rsidRPr="00200B10">
        <w:t xml:space="preserve"> «Серию» и «Номер» документа</w:t>
      </w:r>
      <w:r w:rsidR="00DD35B7">
        <w:t>)</w:t>
      </w:r>
      <w:r w:rsidRPr="00200B10">
        <w:t>.</w:t>
      </w:r>
    </w:p>
    <w:p w:rsidR="00D975DC" w:rsidRDefault="00D975DC">
      <w:r>
        <w:br w:type="page"/>
      </w:r>
    </w:p>
    <w:p w:rsidR="0014577D" w:rsidRPr="00200B10" w:rsidRDefault="0014577D" w:rsidP="0014577D">
      <w:pPr>
        <w:pStyle w:val="3"/>
      </w:pPr>
      <w:bookmarkStart w:id="10" w:name="_Toc443578089"/>
      <w:proofErr w:type="spellStart"/>
      <w:r>
        <w:lastRenderedPageBreak/>
        <w:t>Портфолио</w:t>
      </w:r>
      <w:proofErr w:type="spellEnd"/>
      <w:r>
        <w:t xml:space="preserve"> учащегося</w:t>
      </w:r>
      <w:bookmarkEnd w:id="10"/>
    </w:p>
    <w:p w:rsidR="00033EE1" w:rsidRDefault="00033EE1" w:rsidP="00D85377">
      <w:pPr>
        <w:widowControl w:val="0"/>
        <w:spacing w:before="120" w:after="0"/>
        <w:ind w:firstLine="720"/>
        <w:jc w:val="both"/>
      </w:pPr>
      <w:r>
        <w:t>На вкладке «Достижения» можно внести информацию об участии</w:t>
      </w:r>
      <w:r w:rsidR="0014577D">
        <w:t xml:space="preserve"> обучающегося в олимпиадах, конкурсах, фестивалях, конференциях, а также его спортивных достижениях. Вся эта информация представлена в табличных полях </w:t>
      </w:r>
      <w:r w:rsidR="0014577D" w:rsidRPr="00200B10">
        <w:t>(</w:t>
      </w:r>
      <w:fldSimple w:instr=" REF _Ref396409869 \h  \* MERGEFORMAT ">
        <w:r w:rsidR="0014577D" w:rsidRPr="00200B10">
          <w:rPr>
            <w:b/>
            <w:bCs/>
            <w:sz w:val="18"/>
            <w:szCs w:val="18"/>
          </w:rPr>
          <w:t xml:space="preserve">Рисунок </w:t>
        </w:r>
        <w:r w:rsidR="0024754F">
          <w:rPr>
            <w:b/>
            <w:bCs/>
            <w:sz w:val="18"/>
            <w:szCs w:val="18"/>
          </w:rPr>
          <w:t>4</w:t>
        </w:r>
      </w:fldSimple>
      <w:r w:rsidR="0014577D">
        <w:t>), технология работы с такими полями описана выше.</w:t>
      </w:r>
    </w:p>
    <w:p w:rsidR="00033EE1" w:rsidRDefault="00033EE1" w:rsidP="00D85377">
      <w:pPr>
        <w:widowControl w:val="0"/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509683" cy="2139683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193" cy="2139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77D" w:rsidRPr="00C5028C" w:rsidRDefault="0014577D" w:rsidP="005B4B28">
      <w:pPr>
        <w:pStyle w:val="a4"/>
        <w:tabs>
          <w:tab w:val="left" w:pos="1380"/>
          <w:tab w:val="center" w:pos="4819"/>
        </w:tabs>
        <w:spacing w:after="120"/>
        <w:jc w:val="center"/>
        <w:rPr>
          <w:rFonts w:eastAsia="Cambria"/>
          <w:b w:val="0"/>
        </w:rPr>
      </w:pPr>
      <w:r w:rsidRPr="00C5028C">
        <w:rPr>
          <w:b w:val="0"/>
        </w:rPr>
        <w:t xml:space="preserve">Рисунок </w:t>
      </w:r>
      <w:r w:rsidR="0024754F">
        <w:rPr>
          <w:b w:val="0"/>
        </w:rPr>
        <w:t>4</w:t>
      </w:r>
      <w:r w:rsidRPr="00C5028C">
        <w:rPr>
          <w:b w:val="0"/>
        </w:rPr>
        <w:t xml:space="preserve">. </w:t>
      </w:r>
      <w:r>
        <w:rPr>
          <w:rFonts w:eastAsia="Cambria"/>
          <w:b w:val="0"/>
        </w:rPr>
        <w:t>Табличн</w:t>
      </w:r>
      <w:r w:rsidR="005B4B28">
        <w:rPr>
          <w:rFonts w:eastAsia="Cambria"/>
          <w:b w:val="0"/>
        </w:rPr>
        <w:t>ы</w:t>
      </w:r>
      <w:r>
        <w:rPr>
          <w:rFonts w:eastAsia="Cambria"/>
          <w:b w:val="0"/>
        </w:rPr>
        <w:t>е пол</w:t>
      </w:r>
      <w:r w:rsidR="005B4B28">
        <w:rPr>
          <w:rFonts w:eastAsia="Cambria"/>
          <w:b w:val="0"/>
        </w:rPr>
        <w:t>я</w:t>
      </w:r>
      <w:r>
        <w:rPr>
          <w:rFonts w:eastAsia="Cambria"/>
          <w:b w:val="0"/>
        </w:rPr>
        <w:t xml:space="preserve"> </w:t>
      </w:r>
      <w:r w:rsidR="005B4B28">
        <w:rPr>
          <w:rFonts w:eastAsia="Cambria"/>
          <w:b w:val="0"/>
        </w:rPr>
        <w:t>на вкладке «Достижения»</w:t>
      </w:r>
    </w:p>
    <w:p w:rsidR="00C00AC5" w:rsidRDefault="00033EE1" w:rsidP="00C00AC5">
      <w:pPr>
        <w:widowControl w:val="0"/>
        <w:spacing w:before="120" w:after="120"/>
        <w:ind w:firstLine="720"/>
        <w:jc w:val="both"/>
      </w:pPr>
      <w:r>
        <w:t>В</w:t>
      </w:r>
      <w:r w:rsidR="00C00AC5" w:rsidRPr="00200B10">
        <w:t>кладка «Движение» доступна пользователю этого приложения только на просмотр.</w:t>
      </w:r>
      <w:r w:rsidR="00532AB7">
        <w:t xml:space="preserve"> Все операции движения и редактирование данных о движении возможны только в рамках приложения «</w:t>
      </w:r>
      <w:r w:rsidR="00FE3C23">
        <w:t>Учебные коллективы</w:t>
      </w:r>
      <w:r w:rsidR="00532AB7">
        <w:t>».</w:t>
      </w:r>
    </w:p>
    <w:p w:rsidR="0014577D" w:rsidRPr="0014577D" w:rsidRDefault="0014577D" w:rsidP="0014577D">
      <w:pPr>
        <w:pStyle w:val="2"/>
        <w:widowControl w:val="0"/>
        <w:spacing w:before="0" w:after="120"/>
        <w:ind w:firstLine="720"/>
        <w:jc w:val="both"/>
        <w:rPr>
          <w:sz w:val="24"/>
          <w:szCs w:val="24"/>
        </w:rPr>
      </w:pPr>
      <w:bookmarkStart w:id="11" w:name="_Toc443578090"/>
      <w:r w:rsidRPr="0014577D">
        <w:rPr>
          <w:sz w:val="24"/>
          <w:szCs w:val="24"/>
        </w:rPr>
        <w:t>Данные о родителях</w:t>
      </w:r>
      <w:bookmarkEnd w:id="11"/>
    </w:p>
    <w:p w:rsidR="00EE6954" w:rsidRDefault="00EE6954" w:rsidP="00C00AC5">
      <w:pPr>
        <w:widowControl w:val="0"/>
        <w:spacing w:before="120" w:after="120"/>
        <w:ind w:firstLine="720"/>
        <w:jc w:val="both"/>
      </w:pPr>
      <w:r>
        <w:t xml:space="preserve">В рамках приложения «Личные дела обучающихся, воспитанников» вносится информация о родителях (законных представителях) учащегося. </w:t>
      </w:r>
    </w:p>
    <w:p w:rsidR="00EE6954" w:rsidRDefault="00EE6954" w:rsidP="005B4B28">
      <w:pPr>
        <w:widowControl w:val="0"/>
        <w:spacing w:before="120" w:after="0"/>
        <w:ind w:firstLine="720"/>
        <w:jc w:val="both"/>
      </w:pPr>
      <w:r>
        <w:t>Для добавления родителя следует</w:t>
      </w:r>
      <w:r w:rsidR="005B4B28">
        <w:t>:</w:t>
      </w:r>
    </w:p>
    <w:p w:rsidR="00EE6954" w:rsidRDefault="00EE6954" w:rsidP="005B4B28">
      <w:pPr>
        <w:pStyle w:val="ae"/>
        <w:widowControl w:val="0"/>
        <w:numPr>
          <w:ilvl w:val="0"/>
          <w:numId w:val="3"/>
        </w:numPr>
        <w:spacing w:after="120"/>
        <w:ind w:left="1434" w:hanging="357"/>
        <w:jc w:val="both"/>
      </w:pPr>
      <w:r>
        <w:t>выделить в дереве объектов ученика, чей родитель добавляется в базу</w:t>
      </w:r>
      <w:r w:rsidR="005B4B28">
        <w:t>;</w:t>
      </w:r>
    </w:p>
    <w:p w:rsidR="0014577D" w:rsidRDefault="00EE6954" w:rsidP="005B4B28">
      <w:pPr>
        <w:pStyle w:val="ae"/>
        <w:widowControl w:val="0"/>
        <w:numPr>
          <w:ilvl w:val="0"/>
          <w:numId w:val="3"/>
        </w:numPr>
        <w:spacing w:before="120" w:after="0"/>
        <w:ind w:left="1434" w:hanging="357"/>
        <w:jc w:val="both"/>
      </w:pPr>
      <w:r>
        <w:t>воспользоваться командной кнопкой «Добавить род</w:t>
      </w:r>
      <w:r w:rsidR="00160CC9">
        <w:t>ителя</w:t>
      </w:r>
      <w:r>
        <w:t xml:space="preserve">» </w:t>
      </w:r>
      <w:r w:rsidRPr="00200B10">
        <w:t>(</w:t>
      </w:r>
      <w:fldSimple w:instr=" REF _Ref396409869 \h  \* MERGEFORMAT ">
        <w:r w:rsidRPr="005B4B28">
          <w:rPr>
            <w:b/>
            <w:bCs/>
            <w:sz w:val="18"/>
            <w:szCs w:val="18"/>
          </w:rPr>
          <w:t xml:space="preserve">Рисунок </w:t>
        </w:r>
        <w:r w:rsidR="0024754F">
          <w:rPr>
            <w:b/>
            <w:bCs/>
            <w:sz w:val="18"/>
            <w:szCs w:val="18"/>
          </w:rPr>
          <w:t>5</w:t>
        </w:r>
      </w:fldSimple>
      <w:r>
        <w:t>)</w:t>
      </w:r>
    </w:p>
    <w:p w:rsidR="0014577D" w:rsidRDefault="00EE6954" w:rsidP="005B4B28">
      <w:pPr>
        <w:widowControl w:val="0"/>
        <w:spacing w:after="0"/>
        <w:ind w:left="851"/>
        <w:jc w:val="center"/>
      </w:pPr>
      <w:r>
        <w:rPr>
          <w:noProof/>
          <w:lang w:eastAsia="ru-RU"/>
        </w:rPr>
        <w:drawing>
          <wp:inline distT="0" distB="0" distL="0" distR="0">
            <wp:extent cx="4701117" cy="741408"/>
            <wp:effectExtent l="19050" t="19050" r="23283" b="20592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086" cy="7409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4D1" w:rsidRPr="00C5028C" w:rsidRDefault="00E174D1" w:rsidP="005B4B28">
      <w:pPr>
        <w:pStyle w:val="a4"/>
        <w:tabs>
          <w:tab w:val="left" w:pos="1380"/>
          <w:tab w:val="center" w:pos="4819"/>
        </w:tabs>
        <w:spacing w:after="120"/>
        <w:jc w:val="center"/>
        <w:rPr>
          <w:rFonts w:eastAsia="Cambria"/>
          <w:b w:val="0"/>
        </w:rPr>
      </w:pPr>
      <w:r w:rsidRPr="00C5028C">
        <w:rPr>
          <w:b w:val="0"/>
        </w:rPr>
        <w:t xml:space="preserve">Рисунок </w:t>
      </w:r>
      <w:r w:rsidR="0024754F">
        <w:rPr>
          <w:b w:val="0"/>
        </w:rPr>
        <w:t>5</w:t>
      </w:r>
      <w:r w:rsidRPr="00C5028C">
        <w:rPr>
          <w:b w:val="0"/>
        </w:rPr>
        <w:t xml:space="preserve">. </w:t>
      </w:r>
      <w:r w:rsidR="005B4B28">
        <w:rPr>
          <w:rFonts w:eastAsia="Cambria"/>
          <w:b w:val="0"/>
        </w:rPr>
        <w:t>Командная кнопка «Добавить родителя»</w:t>
      </w:r>
    </w:p>
    <w:p w:rsidR="00EE6954" w:rsidRDefault="005B4B28" w:rsidP="005B4B28">
      <w:pPr>
        <w:pStyle w:val="ae"/>
        <w:widowControl w:val="0"/>
        <w:numPr>
          <w:ilvl w:val="0"/>
          <w:numId w:val="3"/>
        </w:numPr>
        <w:spacing w:after="120"/>
        <w:ind w:left="1434" w:hanging="357"/>
        <w:jc w:val="both"/>
      </w:pPr>
      <w:r>
        <w:t>в</w:t>
      </w:r>
      <w:r w:rsidR="00EE6954">
        <w:t xml:space="preserve"> появившемся окне </w:t>
      </w:r>
      <w:r w:rsidR="00EE6954" w:rsidRPr="00200B10">
        <w:t>(</w:t>
      </w:r>
      <w:fldSimple w:instr=" REF _Ref396409869 \h  \* MERGEFORMAT ">
        <w:r w:rsidR="00EE6954" w:rsidRPr="005B4B28">
          <w:rPr>
            <w:b/>
            <w:sz w:val="18"/>
            <w:szCs w:val="18"/>
          </w:rPr>
          <w:t xml:space="preserve">Рисунок </w:t>
        </w:r>
        <w:r w:rsidR="0024754F">
          <w:rPr>
            <w:b/>
            <w:sz w:val="18"/>
            <w:szCs w:val="18"/>
          </w:rPr>
          <w:t>6</w:t>
        </w:r>
      </w:fldSimple>
      <w:r w:rsidR="00EE6954">
        <w:t>) заполнить обязательные поля</w:t>
      </w:r>
      <w:r w:rsidR="00160CC9">
        <w:t>,</w:t>
      </w:r>
      <w:r w:rsidR="00EE6954">
        <w:t xml:space="preserve"> при необходимости внести дополнительные данные о родителе</w:t>
      </w:r>
      <w:r w:rsidR="00160CC9" w:rsidRPr="00160CC9">
        <w:t xml:space="preserve"> </w:t>
      </w:r>
      <w:r w:rsidR="00160CC9">
        <w:t>и нажать на кнопку «Принять»</w:t>
      </w:r>
      <w:r>
        <w:t>.</w:t>
      </w:r>
    </w:p>
    <w:p w:rsidR="00EE6954" w:rsidRDefault="00EE6954" w:rsidP="005B4B28">
      <w:pPr>
        <w:widowControl w:val="0"/>
        <w:spacing w:after="0"/>
        <w:ind w:firstLine="720"/>
        <w:jc w:val="center"/>
      </w:pPr>
      <w:r>
        <w:rPr>
          <w:noProof/>
          <w:lang w:eastAsia="ru-RU"/>
        </w:rPr>
        <w:drawing>
          <wp:inline distT="0" distB="0" distL="0" distR="0">
            <wp:extent cx="3865194" cy="1875366"/>
            <wp:effectExtent l="19050" t="0" r="1956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357" cy="187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4D1" w:rsidRPr="00C5028C" w:rsidRDefault="00E174D1" w:rsidP="005B4B28">
      <w:pPr>
        <w:pStyle w:val="a4"/>
        <w:tabs>
          <w:tab w:val="left" w:pos="1380"/>
          <w:tab w:val="center" w:pos="4819"/>
        </w:tabs>
        <w:spacing w:after="120"/>
        <w:jc w:val="center"/>
        <w:rPr>
          <w:rFonts w:eastAsia="Cambria"/>
          <w:b w:val="0"/>
        </w:rPr>
      </w:pPr>
      <w:r w:rsidRPr="00C5028C">
        <w:rPr>
          <w:b w:val="0"/>
        </w:rPr>
        <w:t xml:space="preserve">Рисунок </w:t>
      </w:r>
      <w:r w:rsidR="0024754F">
        <w:rPr>
          <w:b w:val="0"/>
        </w:rPr>
        <w:t>6</w:t>
      </w:r>
      <w:r w:rsidRPr="00C5028C">
        <w:rPr>
          <w:b w:val="0"/>
        </w:rPr>
        <w:t xml:space="preserve">. </w:t>
      </w:r>
      <w:r w:rsidR="005B4B28">
        <w:rPr>
          <w:rFonts w:eastAsia="Cambria"/>
          <w:b w:val="0"/>
        </w:rPr>
        <w:t>Окно добавления родителя</w:t>
      </w:r>
    </w:p>
    <w:p w:rsidR="00EE6954" w:rsidRDefault="00EE6954" w:rsidP="005B4B28">
      <w:pPr>
        <w:widowControl w:val="0"/>
        <w:spacing w:after="120"/>
        <w:ind w:firstLine="720"/>
        <w:jc w:val="both"/>
      </w:pPr>
      <w:r>
        <w:t>После этого</w:t>
      </w:r>
      <w:r w:rsidR="00160CC9">
        <w:t xml:space="preserve"> родитель появится в дереве объектов </w:t>
      </w:r>
      <w:r w:rsidR="00160CC9" w:rsidRPr="005B4B28">
        <w:rPr>
          <w:sz w:val="18"/>
          <w:szCs w:val="18"/>
        </w:rPr>
        <w:t>(</w:t>
      </w:r>
      <w:r w:rsidR="005B4B28">
        <w:rPr>
          <w:sz w:val="18"/>
          <w:szCs w:val="18"/>
        </w:rPr>
        <w:t xml:space="preserve">см. </w:t>
      </w:r>
      <w:fldSimple w:instr=" REF _Ref396409869 \h  \* MERGEFORMAT ">
        <w:r w:rsidR="00160CC9" w:rsidRPr="005B4B28">
          <w:rPr>
            <w:b/>
            <w:bCs/>
            <w:sz w:val="18"/>
            <w:szCs w:val="18"/>
          </w:rPr>
          <w:t xml:space="preserve">Рисунок </w:t>
        </w:r>
        <w:r w:rsidR="0024754F">
          <w:rPr>
            <w:b/>
            <w:bCs/>
            <w:sz w:val="18"/>
            <w:szCs w:val="18"/>
          </w:rPr>
          <w:t>7</w:t>
        </w:r>
      </w:fldSimple>
      <w:r w:rsidR="00160CC9">
        <w:t>)</w:t>
      </w:r>
    </w:p>
    <w:p w:rsidR="00160CC9" w:rsidRDefault="00F11BFC" w:rsidP="005B4B28">
      <w:pPr>
        <w:widowControl w:val="0"/>
        <w:spacing w:before="120" w:after="0"/>
        <w:ind w:firstLine="720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4929717" cy="859386"/>
            <wp:effectExtent l="19050" t="19050" r="23283" b="16914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717" cy="85938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BFC" w:rsidRPr="00C5028C" w:rsidRDefault="00F11BFC" w:rsidP="005B4B28">
      <w:pPr>
        <w:pStyle w:val="a4"/>
        <w:tabs>
          <w:tab w:val="left" w:pos="1380"/>
          <w:tab w:val="center" w:pos="4819"/>
        </w:tabs>
        <w:spacing w:after="120"/>
        <w:jc w:val="center"/>
        <w:rPr>
          <w:rFonts w:eastAsia="Cambria"/>
          <w:b w:val="0"/>
        </w:rPr>
      </w:pPr>
      <w:r w:rsidRPr="00C5028C">
        <w:rPr>
          <w:b w:val="0"/>
        </w:rPr>
        <w:t xml:space="preserve">Рисунок </w:t>
      </w:r>
      <w:r w:rsidR="0024754F">
        <w:rPr>
          <w:b w:val="0"/>
        </w:rPr>
        <w:t>7</w:t>
      </w:r>
      <w:r w:rsidRPr="00C5028C">
        <w:rPr>
          <w:b w:val="0"/>
        </w:rPr>
        <w:t xml:space="preserve">. </w:t>
      </w:r>
      <w:r w:rsidR="005B4B28">
        <w:rPr>
          <w:rFonts w:eastAsia="Cambria"/>
          <w:b w:val="0"/>
        </w:rPr>
        <w:t>Запись родителя в дереве объектов</w:t>
      </w:r>
    </w:p>
    <w:p w:rsidR="003144C0" w:rsidRDefault="00D81CB7" w:rsidP="005B4B28">
      <w:pPr>
        <w:widowControl w:val="0"/>
        <w:spacing w:after="0"/>
        <w:ind w:firstLine="720"/>
        <w:jc w:val="both"/>
      </w:pPr>
      <w:r>
        <w:t>О</w:t>
      </w:r>
      <w:r w:rsidR="00160CC9">
        <w:t xml:space="preserve">братите внимание, что родитель является </w:t>
      </w:r>
      <w:r w:rsidR="005B4B28">
        <w:t>подчиненным</w:t>
      </w:r>
      <w:r w:rsidR="00160CC9">
        <w:t xml:space="preserve"> объектом, то есть объектом следующего уровня иерархии по отношению к ученику. </w:t>
      </w:r>
    </w:p>
    <w:p w:rsidR="00160CC9" w:rsidRDefault="00160CC9" w:rsidP="005B4B28">
      <w:pPr>
        <w:widowControl w:val="0"/>
        <w:spacing w:after="0"/>
        <w:ind w:firstLine="720"/>
        <w:jc w:val="both"/>
      </w:pPr>
      <w:r>
        <w:t xml:space="preserve">Выделив в дереве объектов родителя можно отредактировать или ввести дополнительные данные о нём </w:t>
      </w:r>
      <w:r w:rsidRPr="00200B10">
        <w:t>(</w:t>
      </w:r>
      <w:fldSimple w:instr=" REF _Ref396409869 \h  \* MERGEFORMAT ">
        <w:r w:rsidRPr="00200B10">
          <w:rPr>
            <w:b/>
            <w:bCs/>
            <w:sz w:val="18"/>
            <w:szCs w:val="18"/>
          </w:rPr>
          <w:t xml:space="preserve">Рисунок </w:t>
        </w:r>
        <w:r w:rsidR="0024754F">
          <w:rPr>
            <w:b/>
            <w:bCs/>
            <w:sz w:val="18"/>
            <w:szCs w:val="18"/>
          </w:rPr>
          <w:t>8</w:t>
        </w:r>
      </w:fldSimple>
      <w:r>
        <w:t>)</w:t>
      </w:r>
      <w:r w:rsidR="003144C0">
        <w:t>. Данные родителя расположены на двух вкладках, общая информация и контактные данные.</w:t>
      </w:r>
    </w:p>
    <w:p w:rsidR="00D81CB7" w:rsidRDefault="003144C0" w:rsidP="005B4B28">
      <w:pPr>
        <w:widowControl w:val="0"/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3774017" cy="1837581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384" cy="1838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4C0" w:rsidRPr="00C5028C" w:rsidRDefault="003144C0" w:rsidP="00E10F39">
      <w:pPr>
        <w:pStyle w:val="a4"/>
        <w:tabs>
          <w:tab w:val="left" w:pos="1380"/>
          <w:tab w:val="center" w:pos="4819"/>
        </w:tabs>
        <w:spacing w:before="60" w:after="0"/>
        <w:jc w:val="center"/>
        <w:rPr>
          <w:rFonts w:eastAsia="Cambria"/>
          <w:b w:val="0"/>
        </w:rPr>
      </w:pPr>
      <w:r w:rsidRPr="00C5028C">
        <w:rPr>
          <w:b w:val="0"/>
        </w:rPr>
        <w:t xml:space="preserve">Рисунок </w:t>
      </w:r>
      <w:r w:rsidR="0024754F">
        <w:rPr>
          <w:b w:val="0"/>
        </w:rPr>
        <w:t>8</w:t>
      </w:r>
      <w:r w:rsidRPr="00C5028C">
        <w:rPr>
          <w:b w:val="0"/>
        </w:rPr>
        <w:t xml:space="preserve">. </w:t>
      </w:r>
      <w:r w:rsidR="005B4B28">
        <w:rPr>
          <w:rFonts w:eastAsia="Cambria"/>
          <w:b w:val="0"/>
        </w:rPr>
        <w:t>Данные родителя</w:t>
      </w:r>
    </w:p>
    <w:p w:rsidR="003144C0" w:rsidRPr="00200B10" w:rsidRDefault="003144C0" w:rsidP="00C00AC5">
      <w:pPr>
        <w:widowControl w:val="0"/>
        <w:spacing w:before="120" w:after="120"/>
        <w:ind w:firstLine="720"/>
        <w:jc w:val="both"/>
      </w:pPr>
      <w:r>
        <w:t>При вводе данных родителя действует механизм поиска, то есть после ввода в окне добавления родителя фамилии и имени идёт поиск однофамильцев среди родителей имеющихся в базе. Параграф выдает список однофамильцев с возможностью выбора родителя из этого списка.</w:t>
      </w:r>
    </w:p>
    <w:p w:rsidR="00C00AC5" w:rsidRPr="0037235D" w:rsidRDefault="00C00AC5" w:rsidP="00C00AC5">
      <w:pPr>
        <w:pStyle w:val="2"/>
        <w:widowControl w:val="0"/>
        <w:spacing w:before="0" w:after="120"/>
        <w:ind w:firstLine="720"/>
        <w:jc w:val="both"/>
        <w:rPr>
          <w:sz w:val="24"/>
          <w:szCs w:val="24"/>
        </w:rPr>
      </w:pPr>
      <w:bookmarkStart w:id="12" w:name="OLE_LINK15"/>
      <w:bookmarkStart w:id="13" w:name="OLE_LINK16"/>
      <w:bookmarkStart w:id="14" w:name="_Toc304991544"/>
      <w:bookmarkStart w:id="15" w:name="_Toc430529999"/>
      <w:bookmarkStart w:id="16" w:name="_Toc443578091"/>
      <w:r w:rsidRPr="0037235D">
        <w:rPr>
          <w:sz w:val="24"/>
          <w:szCs w:val="24"/>
        </w:rPr>
        <w:t>Особенности установки прав доступа</w:t>
      </w:r>
      <w:bookmarkEnd w:id="12"/>
      <w:bookmarkEnd w:id="13"/>
      <w:bookmarkEnd w:id="14"/>
      <w:bookmarkEnd w:id="15"/>
      <w:bookmarkEnd w:id="16"/>
    </w:p>
    <w:p w:rsidR="00C00AC5" w:rsidRPr="00200B10" w:rsidRDefault="00C00AC5" w:rsidP="00B314F8">
      <w:pPr>
        <w:widowControl w:val="0"/>
        <w:spacing w:after="120"/>
        <w:ind w:firstLine="720"/>
        <w:jc w:val="both"/>
      </w:pPr>
      <w:r w:rsidRPr="00200B10">
        <w:t>По умолчанию пользовател</w:t>
      </w:r>
      <w:r w:rsidR="00532AB7">
        <w:t>ю</w:t>
      </w:r>
      <w:r w:rsidRPr="00200B10">
        <w:t xml:space="preserve"> приложения «Личные дела обучающихся, воспитанников» </w:t>
      </w:r>
      <w:r w:rsidR="00532AB7">
        <w:t>доступны детские коллективы всех отделов образовательной организации</w:t>
      </w:r>
      <w:r w:rsidRPr="00200B10">
        <w:t>(</w:t>
      </w:r>
      <w:fldSimple w:instr=" REF _Ref396410127 \h  \* MERGEFORMAT ">
        <w:r w:rsidRPr="00200B10">
          <w:rPr>
            <w:b/>
            <w:bCs/>
            <w:sz w:val="18"/>
            <w:szCs w:val="18"/>
          </w:rPr>
          <w:t xml:space="preserve">Рисунок </w:t>
        </w:r>
        <w:r w:rsidR="0024754F">
          <w:rPr>
            <w:b/>
            <w:bCs/>
            <w:sz w:val="18"/>
            <w:szCs w:val="18"/>
          </w:rPr>
          <w:t>9</w:t>
        </w:r>
      </w:fldSimple>
      <w:r w:rsidR="00532AB7">
        <w:t>)</w:t>
      </w:r>
    </w:p>
    <w:p w:rsidR="00C00AC5" w:rsidRPr="00200B10" w:rsidRDefault="00C00AC5" w:rsidP="00B314F8">
      <w:pPr>
        <w:widowControl w:val="0"/>
        <w:spacing w:after="0"/>
        <w:ind w:firstLine="720"/>
        <w:jc w:val="center"/>
      </w:pPr>
      <w:r w:rsidRPr="00200B10">
        <w:rPr>
          <w:noProof/>
          <w:lang w:eastAsia="ru-RU"/>
        </w:rPr>
        <w:drawing>
          <wp:inline distT="0" distB="0" distL="0" distR="0">
            <wp:extent cx="4870450" cy="2488330"/>
            <wp:effectExtent l="19050" t="0" r="635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923" cy="2489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AC5" w:rsidRPr="00C5028C" w:rsidRDefault="00C00AC5" w:rsidP="00B314F8">
      <w:pPr>
        <w:pStyle w:val="a4"/>
        <w:spacing w:after="120"/>
        <w:jc w:val="center"/>
        <w:rPr>
          <w:b w:val="0"/>
        </w:rPr>
      </w:pPr>
      <w:bookmarkStart w:id="17" w:name="_Ref396410127"/>
      <w:r w:rsidRPr="00C5028C">
        <w:rPr>
          <w:b w:val="0"/>
        </w:rPr>
        <w:t xml:space="preserve">Рисунок </w:t>
      </w:r>
      <w:bookmarkEnd w:id="17"/>
      <w:r w:rsidR="0024754F">
        <w:rPr>
          <w:b w:val="0"/>
        </w:rPr>
        <w:t>9</w:t>
      </w:r>
      <w:r w:rsidRPr="00C5028C">
        <w:rPr>
          <w:b w:val="0"/>
        </w:rPr>
        <w:t xml:space="preserve">.Отоброжение </w:t>
      </w:r>
      <w:r w:rsidR="00532AB7">
        <w:rPr>
          <w:b w:val="0"/>
        </w:rPr>
        <w:t>детских</w:t>
      </w:r>
      <w:r w:rsidRPr="00C5028C">
        <w:rPr>
          <w:b w:val="0"/>
        </w:rPr>
        <w:t xml:space="preserve"> коллективов по умолчанию</w:t>
      </w:r>
    </w:p>
    <w:p w:rsidR="00C00AC5" w:rsidRPr="00200B10" w:rsidRDefault="00C00AC5" w:rsidP="00D975DC">
      <w:r w:rsidRPr="00200B10">
        <w:t xml:space="preserve">Эту возможность </w:t>
      </w:r>
      <w:r w:rsidR="007767BC" w:rsidRPr="00200B10">
        <w:t xml:space="preserve">для пользователя </w:t>
      </w:r>
      <w:r w:rsidRPr="00200B10">
        <w:t xml:space="preserve">можно ограничить </w:t>
      </w:r>
      <w:r w:rsidR="00532AB7">
        <w:t>при настройке прав</w:t>
      </w:r>
      <w:r w:rsidRPr="00200B10">
        <w:t xml:space="preserve"> доступа в приложении «Администрирование пользователей». </w:t>
      </w:r>
      <w:r w:rsidR="007620E6">
        <w:t xml:space="preserve">Подробности о настройке прав доступа </w:t>
      </w:r>
      <w:r w:rsidR="005A21E6">
        <w:t>описаны в руководстве «</w:t>
      </w:r>
      <w:proofErr w:type="spellStart"/>
      <w:r w:rsidR="005A21E6" w:rsidRPr="005A21E6">
        <w:t>УДОД_Приложение</w:t>
      </w:r>
      <w:proofErr w:type="spellEnd"/>
      <w:r w:rsidR="005A21E6" w:rsidRPr="005A21E6">
        <w:t xml:space="preserve"> Администрирование пользователей</w:t>
      </w:r>
      <w:r w:rsidR="005A21E6">
        <w:t>».</w:t>
      </w:r>
    </w:p>
    <w:sectPr w:rsidR="00C00AC5" w:rsidRPr="00200B10" w:rsidSect="00B6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multilevel"/>
    <w:tmpl w:val="463E442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7B138EA"/>
    <w:multiLevelType w:val="hybridMultilevel"/>
    <w:tmpl w:val="6A0CA994"/>
    <w:lvl w:ilvl="0" w:tplc="D0F610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/>
  <w:rsids>
    <w:rsidRoot w:val="00C00AC5"/>
    <w:rsid w:val="00010289"/>
    <w:rsid w:val="00033EE1"/>
    <w:rsid w:val="00136FF0"/>
    <w:rsid w:val="0014577D"/>
    <w:rsid w:val="00160CC9"/>
    <w:rsid w:val="0024754F"/>
    <w:rsid w:val="002601C3"/>
    <w:rsid w:val="002F1A9E"/>
    <w:rsid w:val="003144C0"/>
    <w:rsid w:val="003A34FB"/>
    <w:rsid w:val="004F3C3A"/>
    <w:rsid w:val="00522098"/>
    <w:rsid w:val="00532AB7"/>
    <w:rsid w:val="005A21E6"/>
    <w:rsid w:val="005B4B28"/>
    <w:rsid w:val="005F7199"/>
    <w:rsid w:val="00600FEE"/>
    <w:rsid w:val="0060502C"/>
    <w:rsid w:val="007256C1"/>
    <w:rsid w:val="007620E6"/>
    <w:rsid w:val="007767BC"/>
    <w:rsid w:val="00890880"/>
    <w:rsid w:val="00904E3B"/>
    <w:rsid w:val="009A0D92"/>
    <w:rsid w:val="009B3420"/>
    <w:rsid w:val="009B7D95"/>
    <w:rsid w:val="00A13397"/>
    <w:rsid w:val="00B314F8"/>
    <w:rsid w:val="00B6075E"/>
    <w:rsid w:val="00BA0C47"/>
    <w:rsid w:val="00C00AC5"/>
    <w:rsid w:val="00D25670"/>
    <w:rsid w:val="00D35A90"/>
    <w:rsid w:val="00D81CB7"/>
    <w:rsid w:val="00D85377"/>
    <w:rsid w:val="00D975DC"/>
    <w:rsid w:val="00DD35B7"/>
    <w:rsid w:val="00E01E15"/>
    <w:rsid w:val="00E10F39"/>
    <w:rsid w:val="00E174D1"/>
    <w:rsid w:val="00EA3CA6"/>
    <w:rsid w:val="00EE6954"/>
    <w:rsid w:val="00F11BFC"/>
    <w:rsid w:val="00F45670"/>
    <w:rsid w:val="00F72262"/>
    <w:rsid w:val="00FD26B9"/>
    <w:rsid w:val="00FE3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00AC5"/>
  </w:style>
  <w:style w:type="paragraph" w:styleId="1">
    <w:name w:val="heading 1"/>
    <w:basedOn w:val="a0"/>
    <w:next w:val="a0"/>
    <w:link w:val="10"/>
    <w:autoRedefine/>
    <w:qFormat/>
    <w:rsid w:val="00E01E15"/>
    <w:pPr>
      <w:keepNext/>
      <w:spacing w:after="0" w:line="240" w:lineRule="auto"/>
      <w:jc w:val="center"/>
      <w:outlineLvl w:val="0"/>
    </w:pPr>
    <w:rPr>
      <w:rFonts w:ascii="Arial" w:eastAsia="Calibri" w:hAnsi="Arial" w:cs="Arial"/>
      <w:b/>
      <w:szCs w:val="24"/>
      <w:lang w:eastAsia="ru-RU"/>
    </w:rPr>
  </w:style>
  <w:style w:type="paragraph" w:styleId="2">
    <w:name w:val="heading 2"/>
    <w:link w:val="20"/>
    <w:uiPriority w:val="9"/>
    <w:unhideWhenUsed/>
    <w:qFormat/>
    <w:rsid w:val="009A0D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9A0D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01E15"/>
    <w:rPr>
      <w:rFonts w:ascii="Arial" w:eastAsia="Calibri" w:hAnsi="Arial" w:cs="Arial"/>
      <w:b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9A0D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5F71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">
    <w:name w:val="List Number"/>
    <w:basedOn w:val="a0"/>
    <w:uiPriority w:val="99"/>
    <w:semiHidden/>
    <w:unhideWhenUsed/>
    <w:rsid w:val="009A0D92"/>
    <w:pPr>
      <w:numPr>
        <w:numId w:val="2"/>
      </w:numPr>
      <w:contextualSpacing/>
    </w:pPr>
  </w:style>
  <w:style w:type="paragraph" w:styleId="a4">
    <w:name w:val="caption"/>
    <w:basedOn w:val="a0"/>
    <w:next w:val="a0"/>
    <w:uiPriority w:val="35"/>
    <w:unhideWhenUsed/>
    <w:qFormat/>
    <w:rsid w:val="009A0D9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OC Heading"/>
    <w:basedOn w:val="1"/>
    <w:next w:val="a0"/>
    <w:uiPriority w:val="39"/>
    <w:semiHidden/>
    <w:unhideWhenUsed/>
    <w:qFormat/>
    <w:rsid w:val="009A0D92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customStyle="1" w:styleId="a6">
    <w:name w:val="_Заголовок без нумерации Не в оглавлении"/>
    <w:basedOn w:val="a0"/>
    <w:link w:val="a7"/>
    <w:rsid w:val="009A0D92"/>
    <w:pPr>
      <w:widowControl w:val="0"/>
      <w:autoSpaceDN w:val="0"/>
      <w:adjustRightInd w:val="0"/>
      <w:spacing w:after="240" w:line="360" w:lineRule="atLeast"/>
      <w:jc w:val="both"/>
      <w:textAlignment w:val="baseline"/>
    </w:pPr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character" w:customStyle="1" w:styleId="a7">
    <w:name w:val="_Заголовок без нумерации Не в оглавлении Знак"/>
    <w:link w:val="a6"/>
    <w:rsid w:val="009A0D92"/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paragraph" w:customStyle="1" w:styleId="a8">
    <w:name w:val="_Основной с красной строки"/>
    <w:basedOn w:val="a0"/>
    <w:link w:val="a9"/>
    <w:rsid w:val="009A0D92"/>
    <w:pPr>
      <w:spacing w:line="360" w:lineRule="exact"/>
      <w:ind w:firstLine="709"/>
      <w:jc w:val="both"/>
    </w:pPr>
  </w:style>
  <w:style w:type="character" w:customStyle="1" w:styleId="a9">
    <w:name w:val="_Основной с красной строки Знак"/>
    <w:link w:val="a8"/>
    <w:rsid w:val="009A0D92"/>
    <w:rPr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C0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C00AC5"/>
    <w:rPr>
      <w:rFonts w:ascii="Tahoma" w:hAnsi="Tahoma" w:cs="Tahoma"/>
      <w:sz w:val="16"/>
      <w:szCs w:val="16"/>
    </w:rPr>
  </w:style>
  <w:style w:type="paragraph" w:customStyle="1" w:styleId="ac">
    <w:name w:val="Подпись картинки"/>
    <w:basedOn w:val="a0"/>
    <w:next w:val="a0"/>
    <w:rsid w:val="00010289"/>
    <w:pPr>
      <w:spacing w:after="120"/>
      <w:jc w:val="center"/>
    </w:pPr>
  </w:style>
  <w:style w:type="paragraph" w:styleId="21">
    <w:name w:val="toc 2"/>
    <w:basedOn w:val="a0"/>
    <w:next w:val="a0"/>
    <w:autoRedefine/>
    <w:uiPriority w:val="39"/>
    <w:unhideWhenUsed/>
    <w:rsid w:val="0014577D"/>
    <w:pPr>
      <w:spacing w:after="100"/>
      <w:ind w:left="220"/>
    </w:pPr>
  </w:style>
  <w:style w:type="paragraph" w:styleId="31">
    <w:name w:val="toc 3"/>
    <w:basedOn w:val="a0"/>
    <w:next w:val="a0"/>
    <w:autoRedefine/>
    <w:uiPriority w:val="39"/>
    <w:unhideWhenUsed/>
    <w:rsid w:val="0014577D"/>
    <w:pPr>
      <w:spacing w:after="100"/>
      <w:ind w:left="440"/>
    </w:pPr>
  </w:style>
  <w:style w:type="character" w:styleId="ad">
    <w:name w:val="Hyperlink"/>
    <w:basedOn w:val="a1"/>
    <w:uiPriority w:val="99"/>
    <w:unhideWhenUsed/>
    <w:rsid w:val="0014577D"/>
    <w:rPr>
      <w:color w:val="0000FF" w:themeColor="hyperlink"/>
      <w:u w:val="single"/>
    </w:rPr>
  </w:style>
  <w:style w:type="paragraph" w:styleId="ae">
    <w:name w:val="List Paragraph"/>
    <w:basedOn w:val="a0"/>
    <w:uiPriority w:val="34"/>
    <w:qFormat/>
    <w:rsid w:val="005B4B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8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96DDC-4D78-4E50-9B71-0D263C9CD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Nevzorova</dc:creator>
  <cp:lastModifiedBy>Nevzorova</cp:lastModifiedBy>
  <cp:revision>26</cp:revision>
  <dcterms:created xsi:type="dcterms:W3CDTF">2016-01-25T13:05:00Z</dcterms:created>
  <dcterms:modified xsi:type="dcterms:W3CDTF">2016-02-18T14:11:00Z</dcterms:modified>
</cp:coreProperties>
</file>